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9" w:rsidRPr="00FC0EB9" w:rsidRDefault="00FC0EB9" w:rsidP="00FC0EB9">
      <w:pPr>
        <w:rPr>
          <w:rStyle w:val="Strong"/>
        </w:rPr>
      </w:pPr>
      <w:bookmarkStart w:id="0" w:name="_GoBack"/>
      <w:bookmarkEnd w:id="0"/>
      <w:r w:rsidRPr="00FC0EB9">
        <w:rPr>
          <w:rStyle w:val="Strong"/>
        </w:rPr>
        <w:t>Consent to Text Messaging and E-mail Communication</w:t>
      </w:r>
    </w:p>
    <w:p w:rsidR="00FC0EB9" w:rsidRDefault="00FC0EB9" w:rsidP="00FC0EB9"/>
    <w:p w:rsidR="00FC0EB9" w:rsidRDefault="00FC0EB9" w:rsidP="00FC0EB9">
      <w:r>
        <w:t>Name</w:t>
      </w:r>
      <w:proofErr w:type="gramStart"/>
      <w:r>
        <w:t>:……………………………………………………………</w:t>
      </w:r>
      <w:r>
        <w:t>………………………………………………………………………………</w:t>
      </w:r>
      <w:proofErr w:type="gramEnd"/>
    </w:p>
    <w:p w:rsidR="00FC0EB9" w:rsidRDefault="00FC0EB9" w:rsidP="00FC0EB9">
      <w:r>
        <w:t>Date of birth: ………………………………………………………………………………………………………………………………..</w:t>
      </w:r>
    </w:p>
    <w:p w:rsidR="00FC0EB9" w:rsidRDefault="00FC0EB9" w:rsidP="00FC0EB9">
      <w:r>
        <w:t>Mobile no: ……………………………………………………………………………………………………………………………………</w:t>
      </w:r>
    </w:p>
    <w:p w:rsidR="00FC0EB9" w:rsidRDefault="00FC0EB9" w:rsidP="00FC0EB9">
      <w:r>
        <w:t>E-mail address: ……………………………………………………………………………………………………………………………</w:t>
      </w:r>
    </w:p>
    <w:p w:rsidR="00FC0EB9" w:rsidRDefault="00FC0EB9" w:rsidP="000F0738">
      <w:pPr>
        <w:jc w:val="both"/>
      </w:pPr>
      <w:r>
        <w:t>Bourne Galletly Practice would like to contact you by text message and/or e-mail. Text messages and e-mails are an efficient way to communicate with patients. If you agree to receive text message and e-mails from the practice, this will include;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Appointment booking confirmation (text message)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Appointment booking reminders the day before your appointment (text message)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Notification of missed appointments (text message)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Requests for you to contact the surgery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 xml:space="preserve">Notification when test results are back, and if we need to speak to you 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Reminders to book an appointment (e.g. For a immunisations, annual check-ups, blood tests)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Invitation to appointments you are eligible for (e.g. NHS health checks, cervical screening)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Health campaign information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 xml:space="preserve">Surgery information / updates (e.g. Change in opening hours, new service starting </w:t>
      </w:r>
      <w:proofErr w:type="spellStart"/>
      <w:r>
        <w:t>etc</w:t>
      </w:r>
      <w:proofErr w:type="spellEnd"/>
      <w:r>
        <w:t>)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Information about the status of a referral to hospital or specialist service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Information about your medication and prescriptions</w:t>
      </w:r>
    </w:p>
    <w:p w:rsidR="00FC0EB9" w:rsidRDefault="00FC0EB9" w:rsidP="000F0738">
      <w:pPr>
        <w:pStyle w:val="ListParagraph"/>
        <w:numPr>
          <w:ilvl w:val="0"/>
          <w:numId w:val="3"/>
        </w:numPr>
        <w:jc w:val="both"/>
      </w:pPr>
      <w:r>
        <w:t>Information about other services (e.g. contact details)</w:t>
      </w:r>
    </w:p>
    <w:p w:rsidR="00FC0EB9" w:rsidRDefault="00FC0EB9" w:rsidP="000F0738">
      <w:pPr>
        <w:jc w:val="both"/>
      </w:pPr>
      <w:r>
        <w:t xml:space="preserve">By consenting to receive text messages and e-mails, you agree to let us know if you change your mobile number or e-mail address. </w:t>
      </w:r>
    </w:p>
    <w:p w:rsidR="000F0738" w:rsidRPr="000F0738" w:rsidRDefault="000F0738" w:rsidP="00FC0EB9">
      <w:pPr>
        <w:rPr>
          <w:b/>
        </w:rPr>
      </w:pPr>
      <w:r w:rsidRPr="000F0738">
        <w:rPr>
          <w:b/>
        </w:rPr>
        <w:t>Opt-In</w:t>
      </w:r>
    </w:p>
    <w:p w:rsidR="00FC0EB9" w:rsidRDefault="00FC0EB9" w:rsidP="00FC0EB9">
      <w:sdt>
        <w:sdtPr>
          <w:id w:val="8111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 AGREE to receive communication via text message from the practice</w:t>
      </w:r>
    </w:p>
    <w:p w:rsidR="00FC0EB9" w:rsidRDefault="00FC0EB9" w:rsidP="00FC0EB9">
      <w:sdt>
        <w:sdtPr>
          <w:id w:val="-93466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 AGREE to receive communication via e-mail from the practice</w:t>
      </w:r>
    </w:p>
    <w:p w:rsidR="000F0738" w:rsidRPr="000F0738" w:rsidRDefault="000F0738" w:rsidP="00FC0EB9">
      <w:pPr>
        <w:rPr>
          <w:b/>
        </w:rPr>
      </w:pPr>
      <w:r w:rsidRPr="000F0738">
        <w:rPr>
          <w:b/>
        </w:rPr>
        <w:t>Opt – Out</w:t>
      </w:r>
    </w:p>
    <w:p w:rsidR="00FC0EB9" w:rsidRDefault="00FC0EB9" w:rsidP="00FC0EB9">
      <w:sdt>
        <w:sdtPr>
          <w:id w:val="166127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 DO NOT AGREE to receive communication via e-mail from the practice</w:t>
      </w:r>
    </w:p>
    <w:p w:rsidR="00FC0EB9" w:rsidRDefault="00FC0EB9" w:rsidP="00FC0EB9">
      <w:sdt>
        <w:sdtPr>
          <w:id w:val="-72976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 DO NOT AGREE to receive communication via text message from the practice</w:t>
      </w:r>
    </w:p>
    <w:p w:rsidR="00FC0EB9" w:rsidRDefault="00FC0EB9" w:rsidP="00FC0EB9">
      <w:r>
        <w:t>P</w:t>
      </w:r>
      <w:r>
        <w:t xml:space="preserve">lease note that you can opt-out of text messaging or e-mail at any time by informing the practice. </w:t>
      </w:r>
    </w:p>
    <w:p w:rsidR="00FC0EB9" w:rsidRDefault="00FC0EB9" w:rsidP="00FC0EB9"/>
    <w:p w:rsidR="00361016" w:rsidRDefault="00FC0EB9" w:rsidP="00FC0EB9">
      <w:r>
        <w:t>Signed: …………………………………………………………</w:t>
      </w:r>
      <w:r w:rsidR="000F0738">
        <w:tab/>
      </w:r>
      <w:r>
        <w:t>Today’s Date: ………………………………………………</w:t>
      </w:r>
    </w:p>
    <w:sectPr w:rsidR="003610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B9" w:rsidRDefault="00FC0EB9" w:rsidP="00FC0EB9">
      <w:pPr>
        <w:spacing w:after="0" w:line="240" w:lineRule="auto"/>
      </w:pPr>
      <w:r>
        <w:separator/>
      </w:r>
    </w:p>
  </w:endnote>
  <w:endnote w:type="continuationSeparator" w:id="0">
    <w:p w:rsidR="00FC0EB9" w:rsidRDefault="00FC0EB9" w:rsidP="00FC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B9" w:rsidRDefault="00FC0EB9" w:rsidP="00FC0EB9">
      <w:pPr>
        <w:spacing w:after="0" w:line="240" w:lineRule="auto"/>
      </w:pPr>
      <w:r>
        <w:separator/>
      </w:r>
    </w:p>
  </w:footnote>
  <w:footnote w:type="continuationSeparator" w:id="0">
    <w:p w:rsidR="00FC0EB9" w:rsidRDefault="00FC0EB9" w:rsidP="00FC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B9" w:rsidRDefault="00FC0EB9">
    <w:pPr>
      <w:pStyle w:val="Header"/>
    </w:pPr>
    <w:r>
      <w:t>Bourne Galletly Practice use of text messaging and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D87"/>
    <w:multiLevelType w:val="hybridMultilevel"/>
    <w:tmpl w:val="D138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279D"/>
    <w:multiLevelType w:val="hybridMultilevel"/>
    <w:tmpl w:val="1EC4B702"/>
    <w:lvl w:ilvl="0" w:tplc="27B6D8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D4887"/>
    <w:multiLevelType w:val="hybridMultilevel"/>
    <w:tmpl w:val="6A8A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9"/>
    <w:rsid w:val="000F0738"/>
    <w:rsid w:val="00361016"/>
    <w:rsid w:val="005425CD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B9"/>
  </w:style>
  <w:style w:type="paragraph" w:styleId="Footer">
    <w:name w:val="footer"/>
    <w:basedOn w:val="Normal"/>
    <w:link w:val="FooterChar"/>
    <w:uiPriority w:val="99"/>
    <w:unhideWhenUsed/>
    <w:rsid w:val="00FC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B9"/>
  </w:style>
  <w:style w:type="paragraph" w:styleId="ListParagraph">
    <w:name w:val="List Paragraph"/>
    <w:basedOn w:val="Normal"/>
    <w:uiPriority w:val="34"/>
    <w:qFormat/>
    <w:rsid w:val="00FC0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0E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C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B9"/>
  </w:style>
  <w:style w:type="paragraph" w:styleId="Footer">
    <w:name w:val="footer"/>
    <w:basedOn w:val="Normal"/>
    <w:link w:val="FooterChar"/>
    <w:uiPriority w:val="99"/>
    <w:unhideWhenUsed/>
    <w:rsid w:val="00FC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B9"/>
  </w:style>
  <w:style w:type="paragraph" w:styleId="ListParagraph">
    <w:name w:val="List Paragraph"/>
    <w:basedOn w:val="Normal"/>
    <w:uiPriority w:val="34"/>
    <w:qFormat/>
    <w:rsid w:val="00FC0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0E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C0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Text and eMail communications</vt:lpstr>
    </vt:vector>
  </TitlesOfParts>
  <Company>NHS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Pace</dc:creator>
  <cp:lastModifiedBy>Ian Pace</cp:lastModifiedBy>
  <cp:revision>3</cp:revision>
  <dcterms:created xsi:type="dcterms:W3CDTF">2019-05-16T11:26:00Z</dcterms:created>
  <dcterms:modified xsi:type="dcterms:W3CDTF">2019-05-16T11:42:00Z</dcterms:modified>
</cp:coreProperties>
</file>